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14FF" w:rsidRDefault="004C14FF">
      <w:pPr>
        <w:pStyle w:val="1"/>
        <w:rPr>
          <w:sz w:val="28"/>
          <w:szCs w:val="28"/>
        </w:rPr>
      </w:pPr>
    </w:p>
    <w:tbl>
      <w:tblPr>
        <w:tblpPr w:leftFromText="180" w:rightFromText="180" w:horzAnchor="margin" w:tblpXSpec="center" w:tblpY="432"/>
        <w:tblW w:w="10065" w:type="dxa"/>
        <w:tblLayout w:type="fixed"/>
        <w:tblLook w:val="04A0" w:firstRow="1" w:lastRow="0" w:firstColumn="1" w:lastColumn="0" w:noHBand="0" w:noVBand="1"/>
      </w:tblPr>
      <w:tblGrid>
        <w:gridCol w:w="3261"/>
        <w:gridCol w:w="3685"/>
        <w:gridCol w:w="3119"/>
      </w:tblGrid>
      <w:tr w:rsidR="004C14FF" w:rsidRPr="008E05A8">
        <w:trPr>
          <w:trHeight w:val="2822"/>
        </w:trPr>
        <w:tc>
          <w:tcPr>
            <w:tcW w:w="3261" w:type="dxa"/>
            <w:tcBorders>
              <w:bottom w:val="single" w:sz="12" w:space="0" w:color="auto"/>
            </w:tcBorders>
          </w:tcPr>
          <w:p w:rsidR="004C14FF" w:rsidRDefault="00304B76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0" allowOverlap="1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C14FF" w:rsidRDefault="004C14FF">
            <w:pPr>
              <w:jc w:val="center"/>
              <w:rPr>
                <w:color w:val="000000"/>
                <w:lang w:val="en-US"/>
              </w:rPr>
            </w:pPr>
          </w:p>
          <w:p w:rsidR="004C14FF" w:rsidRDefault="004C14FF">
            <w:pPr>
              <w:pStyle w:val="5"/>
            </w:pPr>
          </w:p>
          <w:p w:rsidR="004C14FF" w:rsidRDefault="004C14FF">
            <w:pPr>
              <w:jc w:val="center"/>
              <w:rPr>
                <w:lang w:val="en-US"/>
              </w:rPr>
            </w:pPr>
          </w:p>
          <w:p w:rsidR="004C14FF" w:rsidRDefault="004C14FF">
            <w:pPr>
              <w:jc w:val="center"/>
              <w:rPr>
                <w:lang w:val="en-US"/>
              </w:rPr>
            </w:pPr>
          </w:p>
          <w:p w:rsidR="004C14FF" w:rsidRDefault="00304B76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proofErr w:type="spellStart"/>
            <w:r>
              <w:rPr>
                <w:b/>
                <w:sz w:val="16"/>
                <w:szCs w:val="16"/>
                <w:lang w:val="en-US"/>
              </w:rPr>
              <w:t>REPUBLICA</w:t>
            </w:r>
            <w:proofErr w:type="spellEnd"/>
            <w:r>
              <w:rPr>
                <w:b/>
                <w:sz w:val="16"/>
                <w:szCs w:val="16"/>
                <w:lang w:val="en-US"/>
              </w:rPr>
              <w:t xml:space="preserve"> MOLDOVA</w:t>
            </w:r>
          </w:p>
          <w:p w:rsidR="004C14FF" w:rsidRDefault="00304B76">
            <w:pPr>
              <w:pStyle w:val="a6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proofErr w:type="spellStart"/>
            <w:r>
              <w:rPr>
                <w:b/>
                <w:sz w:val="16"/>
                <w:szCs w:val="16"/>
                <w:lang w:val="en-US"/>
              </w:rPr>
              <w:t>UTA</w:t>
            </w:r>
            <w:proofErr w:type="spellEnd"/>
            <w:r>
              <w:rPr>
                <w:b/>
                <w:sz w:val="16"/>
                <w:szCs w:val="16"/>
                <w:lang w:val="en-US"/>
              </w:rPr>
              <w:t xml:space="preserve">  </w:t>
            </w:r>
            <w:proofErr w:type="spellStart"/>
            <w:r>
              <w:rPr>
                <w:b/>
                <w:sz w:val="16"/>
                <w:szCs w:val="16"/>
                <w:lang w:val="en-US"/>
              </w:rPr>
              <w:t>GĂGĂUZIA</w:t>
            </w:r>
            <w:proofErr w:type="spellEnd"/>
            <w:r>
              <w:rPr>
                <w:b/>
                <w:sz w:val="16"/>
                <w:szCs w:val="16"/>
                <w:lang w:val="en-US"/>
              </w:rPr>
              <w:t xml:space="preserve"> </w:t>
            </w:r>
            <w:r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</w:t>
            </w:r>
            <w:proofErr w:type="spellStart"/>
            <w:r>
              <w:rPr>
                <w:b/>
                <w:color w:val="000000"/>
                <w:sz w:val="16"/>
                <w:szCs w:val="16"/>
                <w:lang w:val="en-US"/>
              </w:rPr>
              <w:t>MUNICIPIUL</w:t>
            </w:r>
            <w:proofErr w:type="spellEnd"/>
            <w:r>
              <w:rPr>
                <w:b/>
                <w:color w:val="000000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b/>
                <w:color w:val="000000"/>
                <w:sz w:val="16"/>
                <w:szCs w:val="16"/>
                <w:lang w:val="en-US"/>
              </w:rPr>
              <w:t>CEADÎR-LUNGA</w:t>
            </w:r>
            <w:proofErr w:type="spellEnd"/>
          </w:p>
          <w:p w:rsidR="004C14FF" w:rsidRDefault="00304B76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4C14FF" w:rsidRDefault="00304B76">
            <w:pPr>
              <w:pStyle w:val="a6"/>
              <w:jc w:val="center"/>
              <w:rPr>
                <w:b/>
                <w:color w:val="000000"/>
                <w:lang w:val="ro-RO"/>
              </w:rPr>
            </w:pPr>
            <w:r>
              <w:rPr>
                <w:b/>
                <w:sz w:val="16"/>
                <w:szCs w:val="16"/>
                <w:lang w:val="tr-TR"/>
              </w:rPr>
              <w:t>MD-6101</w:t>
            </w:r>
            <w:r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4C14FF" w:rsidRDefault="00304B76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4C14FF" w:rsidRDefault="00304B76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АТО</w:t>
            </w:r>
            <w:proofErr w:type="spellEnd"/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sz w:val="20"/>
                <w:szCs w:val="20"/>
              </w:rPr>
              <w:t>ГАГАУЗИЯ</w:t>
            </w:r>
            <w:proofErr w:type="spellEnd"/>
          </w:p>
          <w:p w:rsidR="004C14FF" w:rsidRDefault="00304B76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>
              <w:rPr>
                <w:b/>
                <w:color w:val="000000"/>
                <w:sz w:val="20"/>
                <w:szCs w:val="20"/>
              </w:rPr>
              <w:t xml:space="preserve">МУНИЦИПИЙ </w:t>
            </w:r>
            <w:proofErr w:type="spellStart"/>
            <w:r>
              <w:rPr>
                <w:b/>
                <w:color w:val="000000"/>
                <w:sz w:val="20"/>
                <w:szCs w:val="20"/>
              </w:rPr>
              <w:t>ЧАДЫР</w:t>
            </w:r>
            <w:proofErr w:type="spellEnd"/>
            <w:r>
              <w:rPr>
                <w:b/>
                <w:color w:val="000000"/>
                <w:sz w:val="20"/>
                <w:szCs w:val="20"/>
              </w:rPr>
              <w:t>–</w:t>
            </w:r>
            <w:proofErr w:type="spellStart"/>
            <w:r>
              <w:rPr>
                <w:b/>
                <w:color w:val="000000"/>
                <w:sz w:val="20"/>
                <w:szCs w:val="20"/>
              </w:rPr>
              <w:t>ЛУНГА</w:t>
            </w:r>
            <w:proofErr w:type="spellEnd"/>
          </w:p>
          <w:p w:rsidR="004C14FF" w:rsidRDefault="00304B76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4C14FF" w:rsidRDefault="00304B76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4C14FF" w:rsidRDefault="00304B76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4C14FF" w:rsidRDefault="00304B76">
            <w:pPr>
              <w:jc w:val="center"/>
              <w:rPr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>
              <w:rPr>
                <w:sz w:val="20"/>
                <w:szCs w:val="20"/>
                <w:lang w:val="tr-TR"/>
              </w:rPr>
              <w:t xml:space="preserve">3 </w:t>
            </w:r>
            <w:r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4C14FF" w:rsidRDefault="00F065BA">
            <w:pPr>
              <w:jc w:val="center"/>
              <w:rPr>
                <w:rStyle w:val="a3"/>
                <w:b/>
                <w:sz w:val="20"/>
                <w:szCs w:val="20"/>
                <w:lang w:val="tr-TR"/>
              </w:rPr>
            </w:pPr>
            <w:hyperlink r:id="rId9" w:history="1">
              <w:r w:rsidR="00304B76">
                <w:rPr>
                  <w:rStyle w:val="a3"/>
                  <w:b/>
                  <w:sz w:val="20"/>
                  <w:szCs w:val="20"/>
                  <w:lang w:val="tr-TR"/>
                </w:rPr>
                <w:t>www.ceadir-lunga.md</w:t>
              </w:r>
            </w:hyperlink>
          </w:p>
          <w:p w:rsidR="004C14FF" w:rsidRDefault="00304B76">
            <w:pPr>
              <w:jc w:val="center"/>
              <w:rPr>
                <w:b/>
                <w:color w:val="000000"/>
                <w:lang w:val="tr-TR"/>
              </w:rPr>
            </w:pPr>
            <w:proofErr w:type="spellStart"/>
            <w:r>
              <w:rPr>
                <w:b/>
                <w:color w:val="000000"/>
                <w:sz w:val="20"/>
                <w:szCs w:val="20"/>
                <w:lang w:val="en-US"/>
              </w:rPr>
              <w:t>sovetceadirlunga@gmail.com</w:t>
            </w:r>
            <w:proofErr w:type="spellEnd"/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4C14FF" w:rsidRDefault="00304B76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1" name="Рисунок 1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C14FF" w:rsidRDefault="004C14FF">
            <w:pPr>
              <w:jc w:val="center"/>
              <w:rPr>
                <w:color w:val="000000"/>
                <w:lang w:val="tr-TR"/>
              </w:rPr>
            </w:pPr>
          </w:p>
          <w:p w:rsidR="004C14FF" w:rsidRDefault="004C14FF">
            <w:pPr>
              <w:jc w:val="center"/>
              <w:rPr>
                <w:color w:val="000000"/>
                <w:lang w:val="tr-TR"/>
              </w:rPr>
            </w:pPr>
          </w:p>
          <w:p w:rsidR="004C14FF" w:rsidRDefault="004C14FF">
            <w:pPr>
              <w:jc w:val="center"/>
              <w:rPr>
                <w:color w:val="000000"/>
                <w:lang w:val="en-US"/>
              </w:rPr>
            </w:pPr>
          </w:p>
          <w:p w:rsidR="004C14FF" w:rsidRDefault="004C14FF">
            <w:pPr>
              <w:jc w:val="center"/>
              <w:rPr>
                <w:color w:val="000000"/>
                <w:lang w:val="en-US"/>
              </w:rPr>
            </w:pPr>
          </w:p>
          <w:p w:rsidR="004C14FF" w:rsidRDefault="00304B76">
            <w:pPr>
              <w:pStyle w:val="5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MOLDOVA RESPUBLİKASI</w:t>
            </w:r>
          </w:p>
          <w:p w:rsidR="004C14FF" w:rsidRDefault="00304B76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4C14FF" w:rsidRDefault="00304B76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4C14FF" w:rsidRDefault="00304B76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4C14FF" w:rsidRDefault="00304B76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4C14FF" w:rsidRDefault="00304B76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MD-6101, LENİN sokaa, 91</w:t>
            </w:r>
          </w:p>
        </w:tc>
      </w:tr>
    </w:tbl>
    <w:p w:rsidR="004C14FF" w:rsidRDefault="004C14FF">
      <w:pPr>
        <w:jc w:val="center"/>
        <w:rPr>
          <w:b/>
          <w:caps/>
          <w:lang w:val="tr-TR"/>
        </w:rPr>
      </w:pPr>
    </w:p>
    <w:p w:rsidR="004C14FF" w:rsidRDefault="00304B76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4C14FF" w:rsidRDefault="004C14FF">
      <w:pPr>
        <w:jc w:val="center"/>
        <w:rPr>
          <w:b/>
          <w:caps/>
        </w:rPr>
      </w:pPr>
    </w:p>
    <w:p w:rsidR="004C14FF" w:rsidRDefault="00543612">
      <w:pPr>
        <w:ind w:firstLine="708"/>
        <w:jc w:val="center"/>
        <w:rPr>
          <w:b/>
        </w:rPr>
      </w:pPr>
      <w:r>
        <w:rPr>
          <w:b/>
        </w:rPr>
        <w:t>30.01.2024</w:t>
      </w:r>
      <w:r w:rsidR="00304B76">
        <w:rPr>
          <w:b/>
        </w:rPr>
        <w:t xml:space="preserve"> г. </w:t>
      </w:r>
      <w:r w:rsidR="00304B76">
        <w:rPr>
          <w:b/>
        </w:rPr>
        <w:tab/>
      </w:r>
      <w:r w:rsidR="00304B76">
        <w:rPr>
          <w:b/>
        </w:rPr>
        <w:tab/>
      </w:r>
      <w:r w:rsidR="00304B76">
        <w:rPr>
          <w:b/>
        </w:rPr>
        <w:tab/>
      </w:r>
      <w:r w:rsidR="00304B76">
        <w:rPr>
          <w:b/>
        </w:rPr>
        <w:tab/>
      </w:r>
      <w:r w:rsidR="00304B76">
        <w:rPr>
          <w:b/>
        </w:rPr>
        <w:tab/>
      </w:r>
      <w:r w:rsidR="00304B76">
        <w:rPr>
          <w:b/>
        </w:rPr>
        <w:tab/>
      </w:r>
      <w:r w:rsidR="00304B76">
        <w:rPr>
          <w:b/>
        </w:rPr>
        <w:tab/>
        <w:t xml:space="preserve"> № проект</w:t>
      </w:r>
    </w:p>
    <w:p w:rsidR="004C14FF" w:rsidRDefault="004C14FF">
      <w:pPr>
        <w:ind w:firstLine="708"/>
        <w:jc w:val="center"/>
        <w:rPr>
          <w:b/>
        </w:rPr>
      </w:pPr>
    </w:p>
    <w:p w:rsidR="004C14FF" w:rsidRDefault="00304B76">
      <w:pPr>
        <w:jc w:val="center"/>
        <w:rPr>
          <w:b/>
        </w:rPr>
      </w:pPr>
      <w:r>
        <w:rPr>
          <w:b/>
        </w:rPr>
        <w:t>мун. Чадыр-Лунга</w:t>
      </w:r>
    </w:p>
    <w:p w:rsidR="004C14FF" w:rsidRDefault="004C14FF">
      <w:pPr>
        <w:jc w:val="center"/>
        <w:rPr>
          <w:b/>
        </w:rPr>
      </w:pPr>
    </w:p>
    <w:p w:rsidR="004C14FF" w:rsidRDefault="00304B76">
      <w:pPr>
        <w:ind w:firstLine="708"/>
        <w:jc w:val="both"/>
        <w:rPr>
          <w:b/>
        </w:rPr>
      </w:pPr>
      <w:r>
        <w:rPr>
          <w:b/>
        </w:rPr>
        <w:t xml:space="preserve">О рассмотрении заявления  </w:t>
      </w:r>
      <w:r w:rsidR="008E05A8">
        <w:rPr>
          <w:b/>
        </w:rPr>
        <w:t>животноводов</w:t>
      </w:r>
      <w:r w:rsidR="00543612">
        <w:rPr>
          <w:b/>
        </w:rPr>
        <w:t>, о выдач</w:t>
      </w:r>
      <w:r w:rsidR="00C57D57">
        <w:rPr>
          <w:b/>
        </w:rPr>
        <w:t>е</w:t>
      </w:r>
      <w:r w:rsidR="00543612">
        <w:rPr>
          <w:b/>
        </w:rPr>
        <w:t xml:space="preserve"> разрешени</w:t>
      </w:r>
      <w:r w:rsidR="00C57D57">
        <w:rPr>
          <w:b/>
        </w:rPr>
        <w:t>я</w:t>
      </w:r>
      <w:r w:rsidR="00543612">
        <w:rPr>
          <w:b/>
        </w:rPr>
        <w:t xml:space="preserve"> на проведение земляных работ</w:t>
      </w:r>
    </w:p>
    <w:p w:rsidR="004C14FF" w:rsidRDefault="004C14FF">
      <w:pPr>
        <w:widowControl w:val="0"/>
        <w:tabs>
          <w:tab w:val="left" w:pos="7594"/>
        </w:tabs>
        <w:autoSpaceDE w:val="0"/>
        <w:autoSpaceDN w:val="0"/>
        <w:adjustRightInd w:val="0"/>
        <w:ind w:firstLine="708"/>
        <w:jc w:val="both"/>
        <w:rPr>
          <w:b/>
        </w:rPr>
      </w:pPr>
    </w:p>
    <w:p w:rsidR="004C14FF" w:rsidRPr="00E630C9" w:rsidRDefault="00304B76">
      <w:pPr>
        <w:ind w:firstLine="708"/>
        <w:jc w:val="both"/>
      </w:pPr>
      <w:proofErr w:type="gramStart"/>
      <w:r>
        <w:t xml:space="preserve">Рассмотрев заявление </w:t>
      </w:r>
      <w:r w:rsidR="00543612">
        <w:t>от 10.01.2024</w:t>
      </w:r>
      <w:r w:rsidR="00C57D57">
        <w:t xml:space="preserve"> </w:t>
      </w:r>
      <w:r w:rsidR="00543612">
        <w:t xml:space="preserve">г. </w:t>
      </w:r>
      <w:r w:rsidR="008E05A8">
        <w:t>животноводов</w:t>
      </w:r>
      <w:r w:rsidR="00543612">
        <w:t xml:space="preserve"> (пастухов)</w:t>
      </w:r>
      <w:r>
        <w:t xml:space="preserve"> </w:t>
      </w:r>
      <w:r w:rsidR="00C57D57">
        <w:t>мелкого рогатого скота</w:t>
      </w:r>
      <w:r>
        <w:t>,</w:t>
      </w:r>
      <w:r w:rsidR="00543612">
        <w:t xml:space="preserve"> о выдач</w:t>
      </w:r>
      <w:r w:rsidR="00C57D57">
        <w:t xml:space="preserve">е </w:t>
      </w:r>
      <w:r w:rsidR="00543612">
        <w:t>разрешени</w:t>
      </w:r>
      <w:r w:rsidR="00C57D57">
        <w:t>я</w:t>
      </w:r>
      <w:r w:rsidR="00543612">
        <w:t xml:space="preserve"> на проведение земляных работ по углублению грунта для сбора воды, чтобы при выпас</w:t>
      </w:r>
      <w:r w:rsidR="00C57D57">
        <w:t>е</w:t>
      </w:r>
      <w:r w:rsidR="00543612">
        <w:t xml:space="preserve"> </w:t>
      </w:r>
      <w:r w:rsidR="00C57D57">
        <w:t>мелкого рогатого скота</w:t>
      </w:r>
      <w:r w:rsidR="00543612">
        <w:t xml:space="preserve"> можно было их поить,</w:t>
      </w:r>
      <w:r w:rsidR="00E630C9">
        <w:t xml:space="preserve"> а так же учитывая, что в контуре 881 протекает ручей,</w:t>
      </w:r>
      <w:r>
        <w:t xml:space="preserve"> руководствуясь </w:t>
      </w:r>
      <w:proofErr w:type="spellStart"/>
      <w:r>
        <w:t>пп</w:t>
      </w:r>
      <w:proofErr w:type="spellEnd"/>
      <w:r>
        <w:t xml:space="preserve">. </w:t>
      </w:r>
      <w:r>
        <w:rPr>
          <w:lang w:val="en-US"/>
        </w:rPr>
        <w:t>b</w:t>
      </w:r>
      <w:r>
        <w:t>), с), d) ч. (2) ст. 14 Закона РМ «О местном публичном управлении» №436-</w:t>
      </w:r>
      <w:proofErr w:type="spellStart"/>
      <w:r>
        <w:t>XVI</w:t>
      </w:r>
      <w:proofErr w:type="spellEnd"/>
      <w:r>
        <w:t xml:space="preserve"> от</w:t>
      </w:r>
      <w:proofErr w:type="gramEnd"/>
      <w:r>
        <w:t xml:space="preserve"> 28.12.2006 г., </w:t>
      </w:r>
      <w:proofErr w:type="spellStart"/>
      <w:r w:rsidR="00543612">
        <w:t>п</w:t>
      </w:r>
      <w:proofErr w:type="gramStart"/>
      <w:r w:rsidR="00543612">
        <w:t>.с</w:t>
      </w:r>
      <w:proofErr w:type="spellEnd"/>
      <w:proofErr w:type="gramEnd"/>
      <w:r w:rsidR="00543612">
        <w:t xml:space="preserve">) </w:t>
      </w:r>
      <w:r w:rsidR="00E630C9">
        <w:t xml:space="preserve">ч.(1) ст. 6, п. е) ч.(2) ст. 10, ч. (3) ст. 12 </w:t>
      </w:r>
      <w:r w:rsidR="00543612">
        <w:t>Закона РМ № 213 от 21.07.2022</w:t>
      </w:r>
      <w:r w:rsidR="00C57D57">
        <w:t xml:space="preserve"> </w:t>
      </w:r>
      <w:r w:rsidR="00543612">
        <w:t>г. «О животноводстве»</w:t>
      </w:r>
      <w:r w:rsidR="00E630C9">
        <w:t xml:space="preserve">, п. </w:t>
      </w:r>
      <w:r w:rsidR="00E630C9">
        <w:rPr>
          <w:lang w:val="en-US"/>
        </w:rPr>
        <w:t>b</w:t>
      </w:r>
      <w:r w:rsidR="00E630C9" w:rsidRPr="00E630C9">
        <w:t>)</w:t>
      </w:r>
      <w:r w:rsidR="00E630C9">
        <w:t xml:space="preserve"> ч.(1) ст. 22, п. а) ч. (2) ст. 24 Закона РМ № 272 от 23.12.11</w:t>
      </w:r>
      <w:r w:rsidR="00C57D57">
        <w:t xml:space="preserve"> </w:t>
      </w:r>
      <w:r w:rsidR="00E630C9">
        <w:t xml:space="preserve">г. «О воде», </w:t>
      </w:r>
    </w:p>
    <w:p w:rsidR="004C14FF" w:rsidRDefault="004C14FF">
      <w:pPr>
        <w:widowControl w:val="0"/>
        <w:tabs>
          <w:tab w:val="left" w:pos="7594"/>
        </w:tabs>
        <w:autoSpaceDE w:val="0"/>
        <w:autoSpaceDN w:val="0"/>
        <w:adjustRightInd w:val="0"/>
        <w:ind w:firstLine="708"/>
        <w:jc w:val="both"/>
        <w:rPr>
          <w:sz w:val="16"/>
          <w:szCs w:val="16"/>
        </w:rPr>
      </w:pPr>
    </w:p>
    <w:p w:rsidR="004C14FF" w:rsidRDefault="00304B76">
      <w:pPr>
        <w:widowControl w:val="0"/>
        <w:autoSpaceDE w:val="0"/>
        <w:autoSpaceDN w:val="0"/>
        <w:adjustRightInd w:val="0"/>
        <w:jc w:val="center"/>
      </w:pPr>
      <w:proofErr w:type="spellStart"/>
      <w:r>
        <w:t>Чадыр-Лунгский</w:t>
      </w:r>
      <w:proofErr w:type="spellEnd"/>
      <w:r>
        <w:t xml:space="preserve"> Муниципальный Совет</w:t>
      </w:r>
    </w:p>
    <w:p w:rsidR="004C14FF" w:rsidRDefault="004C14FF">
      <w:pPr>
        <w:widowControl w:val="0"/>
        <w:autoSpaceDE w:val="0"/>
        <w:autoSpaceDN w:val="0"/>
        <w:adjustRightInd w:val="0"/>
        <w:jc w:val="center"/>
      </w:pPr>
    </w:p>
    <w:p w:rsidR="004C14FF" w:rsidRDefault="00304B76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</w:rPr>
        <w:t>РЕШИЛ:</w:t>
      </w:r>
    </w:p>
    <w:p w:rsidR="004C14FF" w:rsidRDefault="004C14FF">
      <w:pPr>
        <w:widowControl w:val="0"/>
        <w:autoSpaceDE w:val="0"/>
        <w:autoSpaceDN w:val="0"/>
        <w:adjustRightInd w:val="0"/>
        <w:jc w:val="center"/>
        <w:rPr>
          <w:b/>
          <w:bCs/>
          <w:sz w:val="16"/>
          <w:szCs w:val="16"/>
        </w:rPr>
      </w:pPr>
    </w:p>
    <w:p w:rsidR="004C14FF" w:rsidRDefault="004C14FF">
      <w:pPr>
        <w:jc w:val="both"/>
      </w:pPr>
    </w:p>
    <w:p w:rsidR="004C14FF" w:rsidRPr="000C0212" w:rsidRDefault="00304B76">
      <w:pPr>
        <w:pStyle w:val="a6"/>
        <w:numPr>
          <w:ilvl w:val="0"/>
          <w:numId w:val="1"/>
        </w:numPr>
        <w:jc w:val="both"/>
        <w:rPr>
          <w:color w:val="FF0000"/>
        </w:rPr>
      </w:pPr>
      <w:r>
        <w:t>Разрешить</w:t>
      </w:r>
      <w:r>
        <w:rPr>
          <w:b/>
        </w:rPr>
        <w:t xml:space="preserve"> </w:t>
      </w:r>
      <w:r w:rsidR="008E05A8">
        <w:t>животноводом</w:t>
      </w:r>
      <w:r w:rsidR="00E630C9">
        <w:t xml:space="preserve"> (пастухам) </w:t>
      </w:r>
      <w:r w:rsidR="00C57D57">
        <w:t>мелкого рогатого скота</w:t>
      </w:r>
      <w:r w:rsidR="00E630C9">
        <w:t xml:space="preserve"> провести земляные работы в контуре 881 по углублению грунта для сбора воды по использованию водопоя скота</w:t>
      </w:r>
      <w:r>
        <w:t xml:space="preserve">, </w:t>
      </w:r>
      <w:proofErr w:type="gramStart"/>
      <w:r>
        <w:t>согласно схемы</w:t>
      </w:r>
      <w:proofErr w:type="gramEnd"/>
      <w:r>
        <w:t xml:space="preserve"> (Прило</w:t>
      </w:r>
      <w:bookmarkStart w:id="0" w:name="_GoBack"/>
      <w:bookmarkEnd w:id="0"/>
      <w:r>
        <w:t>жение №1).</w:t>
      </w:r>
    </w:p>
    <w:p w:rsidR="000C0212" w:rsidRPr="000C0212" w:rsidRDefault="000C0212" w:rsidP="000C0212">
      <w:pPr>
        <w:pStyle w:val="a6"/>
        <w:ind w:left="720"/>
        <w:jc w:val="both"/>
        <w:rPr>
          <w:color w:val="FF0000"/>
        </w:rPr>
      </w:pPr>
    </w:p>
    <w:p w:rsidR="000C0212" w:rsidRPr="000C0212" w:rsidRDefault="000C0212">
      <w:pPr>
        <w:pStyle w:val="a6"/>
        <w:numPr>
          <w:ilvl w:val="0"/>
          <w:numId w:val="1"/>
        </w:numPr>
        <w:jc w:val="both"/>
      </w:pPr>
      <w:r w:rsidRPr="000C0212">
        <w:t>Главному архитектору мун. Чадыр-Лунга выдать разрешение на производство работ</w:t>
      </w:r>
      <w:r>
        <w:t>,</w:t>
      </w:r>
      <w:r w:rsidRPr="000C0212">
        <w:t xml:space="preserve"> </w:t>
      </w:r>
      <w:proofErr w:type="gramStart"/>
      <w:r w:rsidRPr="000C0212">
        <w:t>согласно</w:t>
      </w:r>
      <w:proofErr w:type="gramEnd"/>
      <w:r w:rsidRPr="000C0212">
        <w:t xml:space="preserve"> действующего законодательства</w:t>
      </w:r>
      <w:r>
        <w:t xml:space="preserve"> РМ</w:t>
      </w:r>
      <w:r w:rsidRPr="000C0212">
        <w:t>.</w:t>
      </w:r>
    </w:p>
    <w:p w:rsidR="004C14FF" w:rsidRDefault="004C14FF">
      <w:pPr>
        <w:pStyle w:val="a6"/>
        <w:ind w:left="720"/>
        <w:jc w:val="both"/>
        <w:rPr>
          <w:color w:val="FF0000"/>
        </w:rPr>
      </w:pPr>
    </w:p>
    <w:p w:rsidR="004C14FF" w:rsidRDefault="00304B76">
      <w:pPr>
        <w:pStyle w:val="a6"/>
        <w:numPr>
          <w:ilvl w:val="0"/>
          <w:numId w:val="1"/>
        </w:numPr>
        <w:jc w:val="both"/>
      </w:pPr>
      <w:r>
        <w:t xml:space="preserve">Контроль за исполнением настоящего решения возложить на </w:t>
      </w:r>
      <w:proofErr w:type="spellStart"/>
      <w:r>
        <w:t>примара</w:t>
      </w:r>
      <w:proofErr w:type="spellEnd"/>
      <w:r>
        <w:t xml:space="preserve"> </w:t>
      </w:r>
      <w:proofErr w:type="spellStart"/>
      <w:r>
        <w:t>мун.Чадыр-Лунга</w:t>
      </w:r>
      <w:proofErr w:type="spellEnd"/>
      <w:r>
        <w:t xml:space="preserve"> </w:t>
      </w:r>
      <w:proofErr w:type="spellStart"/>
      <w:r>
        <w:t>А.Топал</w:t>
      </w:r>
      <w:proofErr w:type="spellEnd"/>
      <w:r>
        <w:t>.</w:t>
      </w:r>
    </w:p>
    <w:p w:rsidR="004C14FF" w:rsidRDefault="004C14FF">
      <w:pPr>
        <w:pStyle w:val="a6"/>
        <w:ind w:left="720"/>
        <w:jc w:val="both"/>
      </w:pPr>
    </w:p>
    <w:p w:rsidR="004C14FF" w:rsidRDefault="00304B76">
      <w:pPr>
        <w:pStyle w:val="a6"/>
        <w:numPr>
          <w:ilvl w:val="0"/>
          <w:numId w:val="1"/>
        </w:numPr>
        <w:jc w:val="both"/>
      </w:pPr>
      <w:r>
        <w:rPr>
          <w:bCs/>
        </w:rPr>
        <w:t>Настоящее решение может быть оспорено в порядке административного производства в соответствии с Административным Кодексом РМ в суд Комрат в 30-</w:t>
      </w:r>
      <w:proofErr w:type="spellStart"/>
      <w:r>
        <w:rPr>
          <w:bCs/>
        </w:rPr>
        <w:t>дневный</w:t>
      </w:r>
      <w:proofErr w:type="spellEnd"/>
      <w:r>
        <w:rPr>
          <w:bCs/>
        </w:rPr>
        <w:t xml:space="preserve"> срок, предусмотренный </w:t>
      </w:r>
      <w:proofErr w:type="spellStart"/>
      <w:r>
        <w:rPr>
          <w:bCs/>
        </w:rPr>
        <w:t>ст.209</w:t>
      </w:r>
      <w:proofErr w:type="spellEnd"/>
      <w:r>
        <w:rPr>
          <w:bCs/>
        </w:rPr>
        <w:t xml:space="preserve"> Административного Кодекса РМ.</w:t>
      </w:r>
    </w:p>
    <w:p w:rsidR="004C14FF" w:rsidRDefault="004C14FF">
      <w:pPr>
        <w:pStyle w:val="a7"/>
      </w:pPr>
    </w:p>
    <w:p w:rsidR="004C14FF" w:rsidRDefault="004C14FF">
      <w:pPr>
        <w:pStyle w:val="a6"/>
        <w:jc w:val="both"/>
      </w:pPr>
    </w:p>
    <w:p w:rsidR="004C14FF" w:rsidRDefault="004C14FF">
      <w:pPr>
        <w:pStyle w:val="a6"/>
        <w:ind w:left="567"/>
        <w:jc w:val="both"/>
        <w:rPr>
          <w:bCs/>
          <w:sz w:val="22"/>
          <w:szCs w:val="22"/>
        </w:rPr>
      </w:pPr>
    </w:p>
    <w:p w:rsidR="004C14FF" w:rsidRDefault="00304B76">
      <w:pPr>
        <w:pStyle w:val="Standard"/>
        <w:spacing w:line="360" w:lineRule="auto"/>
        <w:ind w:left="1416" w:firstLine="708"/>
      </w:pPr>
      <w:r>
        <w:t xml:space="preserve">Председатель Совета             </w:t>
      </w:r>
      <w:r>
        <w:tab/>
      </w:r>
      <w:r>
        <w:tab/>
        <w:t xml:space="preserve">Виктор </w:t>
      </w:r>
      <w:r w:rsidR="000C0212">
        <w:t>ГОЛИШ</w:t>
      </w:r>
      <w:r>
        <w:t xml:space="preserve">                                                          </w:t>
      </w:r>
    </w:p>
    <w:p w:rsidR="004C14FF" w:rsidRDefault="00304B76">
      <w:pPr>
        <w:pStyle w:val="Standard"/>
        <w:spacing w:line="360" w:lineRule="auto"/>
      </w:pPr>
      <w:r>
        <w:tab/>
      </w:r>
      <w:r>
        <w:tab/>
        <w:t>Контрассигнует:</w:t>
      </w:r>
    </w:p>
    <w:p w:rsidR="004C14FF" w:rsidRDefault="000C0212">
      <w:pPr>
        <w:spacing w:line="360" w:lineRule="auto"/>
        <w:ind w:left="1416" w:firstLine="708"/>
        <w:jc w:val="both"/>
      </w:pPr>
      <w:r>
        <w:t>Секретарь</w:t>
      </w:r>
      <w:r w:rsidR="00304B76">
        <w:t xml:space="preserve"> Совета            </w:t>
      </w:r>
      <w:r w:rsidR="00304B76">
        <w:tab/>
      </w:r>
      <w:r w:rsidR="00304B76">
        <w:tab/>
        <w:t xml:space="preserve"> </w:t>
      </w:r>
      <w:r>
        <w:tab/>
        <w:t xml:space="preserve">Олеся </w:t>
      </w:r>
      <w:proofErr w:type="spellStart"/>
      <w:r>
        <w:t>ЧЕБАНОВА</w:t>
      </w:r>
      <w:proofErr w:type="spellEnd"/>
    </w:p>
    <w:p w:rsidR="004C14FF" w:rsidRDefault="00142ADA">
      <w:pPr>
        <w:spacing w:line="360" w:lineRule="auto"/>
        <w:jc w:val="both"/>
      </w:pPr>
      <w:r>
        <w:rPr>
          <w:noProof/>
        </w:rPr>
        <w:lastRenderedPageBreak/>
        <w:drawing>
          <wp:inline distT="0" distB="0" distL="0" distR="0">
            <wp:extent cx="5731510" cy="8110809"/>
            <wp:effectExtent l="0" t="0" r="2540" b="5080"/>
            <wp:docPr id="3" name="Рисунок 3" descr="C:\женя\Женя\сессия\2024\30.01.2024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женя\Женя\сессия\2024\30.01.2024\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10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C14FF">
      <w:pgSz w:w="11906" w:h="16838"/>
      <w:pgMar w:top="142" w:right="1440" w:bottom="1135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44AE6" w:rsidRDefault="00A44AE6">
      <w:r>
        <w:separator/>
      </w:r>
    </w:p>
  </w:endnote>
  <w:endnote w:type="continuationSeparator" w:id="0">
    <w:p w:rsidR="00A44AE6" w:rsidRDefault="00A44A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44AE6" w:rsidRDefault="00A44AE6">
      <w:r>
        <w:separator/>
      </w:r>
    </w:p>
  </w:footnote>
  <w:footnote w:type="continuationSeparator" w:id="0">
    <w:p w:rsidR="00A44AE6" w:rsidRDefault="00A44AE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7C28FD"/>
    <w:multiLevelType w:val="multilevel"/>
    <w:tmpl w:val="685ABABA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3120"/>
    <w:rsid w:val="0004723F"/>
    <w:rsid w:val="00063609"/>
    <w:rsid w:val="000849D9"/>
    <w:rsid w:val="000C0212"/>
    <w:rsid w:val="001032B5"/>
    <w:rsid w:val="00142ADA"/>
    <w:rsid w:val="001A207E"/>
    <w:rsid w:val="002243FF"/>
    <w:rsid w:val="00231E63"/>
    <w:rsid w:val="002A53B4"/>
    <w:rsid w:val="002C41F4"/>
    <w:rsid w:val="002E5AC4"/>
    <w:rsid w:val="00304B76"/>
    <w:rsid w:val="00312158"/>
    <w:rsid w:val="00326914"/>
    <w:rsid w:val="00327B59"/>
    <w:rsid w:val="00333BF1"/>
    <w:rsid w:val="003E3A65"/>
    <w:rsid w:val="003F1D75"/>
    <w:rsid w:val="004230A7"/>
    <w:rsid w:val="00491B8E"/>
    <w:rsid w:val="004C14FF"/>
    <w:rsid w:val="004F0617"/>
    <w:rsid w:val="00543612"/>
    <w:rsid w:val="005672EF"/>
    <w:rsid w:val="00583FC2"/>
    <w:rsid w:val="005E1075"/>
    <w:rsid w:val="006300FA"/>
    <w:rsid w:val="006374C7"/>
    <w:rsid w:val="006A6F2F"/>
    <w:rsid w:val="006C1068"/>
    <w:rsid w:val="00706DD0"/>
    <w:rsid w:val="00770C98"/>
    <w:rsid w:val="00824FA3"/>
    <w:rsid w:val="00833E00"/>
    <w:rsid w:val="008B2939"/>
    <w:rsid w:val="008B3DF9"/>
    <w:rsid w:val="008E05A8"/>
    <w:rsid w:val="0094619C"/>
    <w:rsid w:val="009945A1"/>
    <w:rsid w:val="00A31467"/>
    <w:rsid w:val="00A44AE6"/>
    <w:rsid w:val="00A63596"/>
    <w:rsid w:val="00A70284"/>
    <w:rsid w:val="00B06CF8"/>
    <w:rsid w:val="00B64F58"/>
    <w:rsid w:val="00B66997"/>
    <w:rsid w:val="00BE7C7B"/>
    <w:rsid w:val="00C53B12"/>
    <w:rsid w:val="00C57D57"/>
    <w:rsid w:val="00C9339B"/>
    <w:rsid w:val="00CF1363"/>
    <w:rsid w:val="00CF2307"/>
    <w:rsid w:val="00D26EF2"/>
    <w:rsid w:val="00D409F8"/>
    <w:rsid w:val="00DD2866"/>
    <w:rsid w:val="00E33120"/>
    <w:rsid w:val="00E630C9"/>
    <w:rsid w:val="00EC39C0"/>
    <w:rsid w:val="00EE7875"/>
    <w:rsid w:val="00F0266D"/>
    <w:rsid w:val="00F065BA"/>
    <w:rsid w:val="00F3056E"/>
    <w:rsid w:val="5D7C0D6D"/>
    <w:rsid w:val="7C3473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st Paragraph" w:semiHidden="0" w:uiPriority="34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qFormat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qFormat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</w:style>
  <w:style w:type="paragraph" w:customStyle="1" w:styleId="1">
    <w:name w:val="Обычный1"/>
    <w:rPr>
      <w:rFonts w:ascii="Times New Roman" w:eastAsia="Times New Roman" w:hAnsi="Times New Roman" w:cs="Times New Roman"/>
      <w:snapToGrid w:val="0"/>
    </w:rPr>
  </w:style>
  <w:style w:type="character" w:customStyle="1" w:styleId="a5">
    <w:name w:val="Текст выноски Знак"/>
    <w:basedOn w:val="a0"/>
    <w:link w:val="a4"/>
    <w:uiPriority w:val="99"/>
    <w:semiHidden/>
    <w:qFormat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st Paragraph" w:semiHidden="0" w:uiPriority="34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qFormat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qFormat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</w:style>
  <w:style w:type="paragraph" w:customStyle="1" w:styleId="1">
    <w:name w:val="Обычный1"/>
    <w:rPr>
      <w:rFonts w:ascii="Times New Roman" w:eastAsia="Times New Roman" w:hAnsi="Times New Roman" w:cs="Times New Roman"/>
      <w:snapToGrid w:val="0"/>
    </w:rPr>
  </w:style>
  <w:style w:type="character" w:customStyle="1" w:styleId="a5">
    <w:name w:val="Текст выноски Знак"/>
    <w:basedOn w:val="a0"/>
    <w:link w:val="a4"/>
    <w:uiPriority w:val="99"/>
    <w:semiHidden/>
    <w:qFormat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yperlink" Target="http://www.ceadir-lunga.md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2</Pages>
  <Words>310</Words>
  <Characters>1767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Chircioglo</dc:creator>
  <cp:lastModifiedBy>Evghenia</cp:lastModifiedBy>
  <cp:revision>54</cp:revision>
  <cp:lastPrinted>2024-01-23T06:42:00Z</cp:lastPrinted>
  <dcterms:created xsi:type="dcterms:W3CDTF">2022-06-13T07:33:00Z</dcterms:created>
  <dcterms:modified xsi:type="dcterms:W3CDTF">2024-01-24T07:35:00Z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1049-12.2.0.13306</vt:lpwstr>
  </property>
  <property fmtid="{D5CDD505-2E9C-101B-9397-08002B2CF9AE}" pid="3" name="ICV">
    <vt:lpwstr>BEB9B5BEC0C149D3A7E45D9670944463_12</vt:lpwstr>
  </property>
</Properties>
</file>